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18" w:rsidRPr="00353118" w:rsidRDefault="00353118" w:rsidP="00353118">
      <w:pPr>
        <w:shd w:val="clear" w:color="auto" w:fill="FFFFFF"/>
        <w:spacing w:after="0" w:line="480" w:lineRule="atLeast"/>
        <w:jc w:val="center"/>
        <w:outlineLvl w:val="4"/>
        <w:rPr>
          <w:rFonts w:ascii="Arial" w:eastAsia="Times New Roman" w:hAnsi="Arial" w:cs="Arial"/>
          <w:caps/>
          <w:color w:val="A6B71B"/>
          <w:sz w:val="30"/>
          <w:szCs w:val="30"/>
          <w:lang w:eastAsia="sk-SK"/>
        </w:rPr>
      </w:pPr>
      <w:r w:rsidRPr="00353118">
        <w:rPr>
          <w:rFonts w:ascii="inherit" w:eastAsia="Times New Roman" w:hAnsi="inherit" w:cs="Arial"/>
          <w:caps/>
          <w:color w:val="008000"/>
          <w:sz w:val="24"/>
          <w:szCs w:val="24"/>
          <w:bdr w:val="none" w:sz="0" w:space="0" w:color="auto" w:frame="1"/>
          <w:lang w:eastAsia="sk-SK"/>
        </w:rPr>
        <w:t>PRÍHOVOR MO SR ING. PETRA GAJDOŠA</w:t>
      </w:r>
    </w:p>
    <w:p w:rsidR="00353118" w:rsidRPr="00353118" w:rsidRDefault="00353118" w:rsidP="0035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353118">
        <w:rPr>
          <w:rFonts w:ascii="inherit" w:eastAsia="Times New Roman" w:hAnsi="inherit" w:cs="Arial"/>
          <w:b/>
          <w:bCs/>
          <w:i/>
          <w:iCs/>
          <w:color w:val="354550"/>
          <w:sz w:val="20"/>
          <w:szCs w:val="20"/>
          <w:bdr w:val="none" w:sz="0" w:space="0" w:color="auto" w:frame="1"/>
          <w:lang w:eastAsia="sk-SK"/>
        </w:rPr>
        <w:t>“Vojnový krvavý dážď postupne začal prenikať aj do trhlín vo vnútri človeka mimo vojnových zákopov, aby tam zamrzol a popri narušených sociálnych základoch roztrhal aj morálne základy dediny, budované a potvrdzované životom mnohých predchádzajúcich generácií.”</w:t>
      </w:r>
    </w:p>
    <w:p w:rsidR="00353118" w:rsidRPr="00353118" w:rsidRDefault="00353118" w:rsidP="0035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353118">
        <w:rPr>
          <w:rFonts w:ascii="Times New Roman" w:eastAsia="Times New Roman" w:hAnsi="Times New Roman" w:cs="Times New Roman"/>
          <w:color w:val="354550"/>
          <w:sz w:val="20"/>
          <w:szCs w:val="20"/>
          <w:bdr w:val="none" w:sz="0" w:space="0" w:color="auto" w:frame="1"/>
          <w:lang w:eastAsia="sk-SK"/>
        </w:rPr>
        <w:t> </w:t>
      </w:r>
    </w:p>
    <w:p w:rsidR="00353118" w:rsidRPr="00353118" w:rsidRDefault="00353118" w:rsidP="0035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353118">
        <w:rPr>
          <w:rFonts w:ascii="inherit" w:eastAsia="Times New Roman" w:hAnsi="inherit" w:cs="Arial"/>
          <w:b/>
          <w:bCs/>
          <w:color w:val="354550"/>
          <w:sz w:val="20"/>
          <w:szCs w:val="20"/>
          <w:bdr w:val="none" w:sz="0" w:space="0" w:color="auto" w:frame="1"/>
          <w:lang w:eastAsia="sk-SK"/>
        </w:rPr>
        <w:t>Vážení vojnoví veteráni,</w:t>
      </w:r>
    </w:p>
    <w:p w:rsidR="00353118" w:rsidRPr="00353118" w:rsidRDefault="00353118" w:rsidP="0035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353118">
        <w:rPr>
          <w:rFonts w:ascii="inherit" w:eastAsia="Times New Roman" w:hAnsi="inherit" w:cs="Arial"/>
          <w:b/>
          <w:bCs/>
          <w:color w:val="354550"/>
          <w:sz w:val="20"/>
          <w:szCs w:val="20"/>
          <w:bdr w:val="none" w:sz="0" w:space="0" w:color="auto" w:frame="1"/>
          <w:lang w:eastAsia="sk-SK"/>
        </w:rPr>
        <w:t>vážený pán predseda Výboru Národnej rady SR pre obranu a bezpečnosť,</w:t>
      </w:r>
    </w:p>
    <w:p w:rsidR="00353118" w:rsidRPr="00353118" w:rsidRDefault="00353118" w:rsidP="0035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353118">
        <w:rPr>
          <w:rFonts w:ascii="inherit" w:eastAsia="Times New Roman" w:hAnsi="inherit" w:cs="Arial"/>
          <w:b/>
          <w:bCs/>
          <w:color w:val="354550"/>
          <w:sz w:val="20"/>
          <w:szCs w:val="20"/>
          <w:bdr w:val="none" w:sz="0" w:space="0" w:color="auto" w:frame="1"/>
          <w:lang w:eastAsia="sk-SK"/>
        </w:rPr>
        <w:t>vážení predstavitelia diplomatického zboru,</w:t>
      </w:r>
    </w:p>
    <w:p w:rsidR="00353118" w:rsidRPr="00353118" w:rsidRDefault="00353118" w:rsidP="0035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353118">
        <w:rPr>
          <w:rFonts w:ascii="inherit" w:eastAsia="Times New Roman" w:hAnsi="inherit" w:cs="Arial"/>
          <w:b/>
          <w:bCs/>
          <w:color w:val="354550"/>
          <w:sz w:val="20"/>
          <w:szCs w:val="20"/>
          <w:bdr w:val="none" w:sz="0" w:space="0" w:color="auto" w:frame="1"/>
          <w:lang w:eastAsia="sk-SK"/>
        </w:rPr>
        <w:t>dámy a páni,</w:t>
      </w:r>
    </w:p>
    <w:p w:rsidR="00353118" w:rsidRPr="00353118" w:rsidRDefault="00353118" w:rsidP="0035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353118">
        <w:rPr>
          <w:rFonts w:ascii="inherit" w:eastAsia="Times New Roman" w:hAnsi="inherit" w:cs="Arial"/>
          <w:b/>
          <w:bCs/>
          <w:color w:val="354550"/>
          <w:sz w:val="20"/>
          <w:szCs w:val="20"/>
          <w:bdr w:val="none" w:sz="0" w:space="0" w:color="auto" w:frame="1"/>
          <w:lang w:eastAsia="sk-SK"/>
        </w:rPr>
        <w:t>ctení hostia,</w:t>
      </w:r>
    </w:p>
    <w:p w:rsidR="00353118" w:rsidRPr="00353118" w:rsidRDefault="00353118" w:rsidP="0035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353118">
        <w:rPr>
          <w:rFonts w:ascii="Times New Roman" w:eastAsia="Times New Roman" w:hAnsi="Times New Roman" w:cs="Times New Roman"/>
          <w:color w:val="354550"/>
          <w:sz w:val="20"/>
          <w:szCs w:val="20"/>
          <w:bdr w:val="none" w:sz="0" w:space="0" w:color="auto" w:frame="1"/>
          <w:lang w:eastAsia="sk-SK"/>
        </w:rPr>
        <w:t>dovolil som si začať krátkym úryvkom vystihujúcim azda najznámejšie slovenské dielo o 1. svetovej vojne. Milo Urban v románe Živý bič veľmi autenticky opísal krutosť a zvrátenosť vojny v jej najhlbšej podstate. A kto by čo i len náznakom pochyboval o tom, že ako kyselina rozožerie úplne všetko od základov, odporúčam mu prostredníctvom tejto knihy nahliadnuť do životov jednoduchých dedinčanov, ktorí jej trpkosť okúsili a navždy ňou zostali poznačení.</w:t>
      </w:r>
    </w:p>
    <w:p w:rsidR="00353118" w:rsidRPr="00353118" w:rsidRDefault="00353118" w:rsidP="0035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353118">
        <w:rPr>
          <w:rFonts w:ascii="Times New Roman" w:eastAsia="Times New Roman" w:hAnsi="Times New Roman" w:cs="Times New Roman"/>
          <w:color w:val="354550"/>
          <w:sz w:val="20"/>
          <w:szCs w:val="20"/>
          <w:bdr w:val="none" w:sz="0" w:space="0" w:color="auto" w:frame="1"/>
          <w:lang w:eastAsia="sk-SK"/>
        </w:rPr>
        <w:t>Prečo to spomínam? Žiaľ, priami svedkovia 1. svetovej vojny už nie sú medzi nami a niekedy sa zdá, akoby sme my ľudia mali s odstupom času tendenciu bagatelizovať to, čo sa nás už priamo netýka. Veď ako inak si môžeme vysvetliť, že po Veľkej vojne sa nepoučiteľné národy opäť nedokázali dohodnúť a vypukol ďalší ešte ničivejší konflikt opäť svetových rozmerov. A ak by sme dnes, 100 rokov od skončenia 1. svetovej vojny tvrdili, že toto sa už zopakovať nemôže, bola by to z našej strany obrovská trúfalosť. Veď sotva dokážeme vzdať patričnú úctu staručkým veteránom a už svet plodí státisíce tých novodobých – na celom svete. Konflikty v Afganistane, v Iraku, na Blízkom Východe a v mnohých ďalších krajinách sú dôkazom toho, že mier nie je samozrejmosťou a nie každý národ má to šťastie ako my, že naše deti a vnúčatá poznajú vojnu už iba z učebníc dejepisu, filmov, alebo v tom horšom prípade z videohier.</w:t>
      </w:r>
    </w:p>
    <w:p w:rsidR="00353118" w:rsidRPr="00353118" w:rsidRDefault="00353118" w:rsidP="0035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353118">
        <w:rPr>
          <w:rFonts w:ascii="Times New Roman" w:eastAsia="Times New Roman" w:hAnsi="Times New Roman" w:cs="Times New Roman"/>
          <w:color w:val="354550"/>
          <w:sz w:val="20"/>
          <w:szCs w:val="20"/>
          <w:bdr w:val="none" w:sz="0" w:space="0" w:color="auto" w:frame="1"/>
          <w:lang w:eastAsia="sk-SK"/>
        </w:rPr>
        <w:t>Zlo plodí iba ďalšie zlo. A ak si niekto myslí, že ak na to mladú generáciu dostatočne neupozorníme, ak nedáme dôraz na to, že mier a sloboda nie sú samozrejmosťou, môže sa svet ešte škaredo popáliť. A o následkoch prípadného globálneho konfliktu, v dobe, kedy rinčanie zbraní na frontoch môžu vystriedať účinky jadrových, biologických, či chemických zbraní netreba vlastne ani hovoriť…</w:t>
      </w:r>
    </w:p>
    <w:p w:rsidR="00353118" w:rsidRPr="00353118" w:rsidRDefault="00353118" w:rsidP="0035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353118">
        <w:rPr>
          <w:rFonts w:ascii="Times New Roman" w:eastAsia="Times New Roman" w:hAnsi="Times New Roman" w:cs="Times New Roman"/>
          <w:color w:val="354550"/>
          <w:sz w:val="20"/>
          <w:szCs w:val="20"/>
          <w:bdr w:val="none" w:sz="0" w:space="0" w:color="auto" w:frame="1"/>
          <w:lang w:eastAsia="sk-SK"/>
        </w:rPr>
        <w:t>Som preto veľmi rád, že sme sa tu dnes opäť stretli, aby sme  svojou účasťou potvrdili, že skutočne NEZABÚDAME. A aby sme spoločne vzdali hold tým, ktorí položili svoje životy v boji za mier a slobodu. A zároveň vzdali úctu každému jednému vojnovému veteránovi, ktorý kedy okúsil vojnové besnenie bez istoty návratu k svojim blízkym. Verím, že tisícky červených makov, ktoré sú symbolom vojnových veteránov, prinútia k zamysleniu nad tým, že 11. 11. 1918 o 11. hodine a 11. minúte sa skončila nezmyselná Veľká vojna, ktorá nenávratne zasiahla osudy aj ich predkov.</w:t>
      </w:r>
    </w:p>
    <w:p w:rsidR="00353118" w:rsidRPr="00353118" w:rsidRDefault="00353118" w:rsidP="0035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353118">
        <w:rPr>
          <w:rFonts w:ascii="Times New Roman" w:eastAsia="Times New Roman" w:hAnsi="Times New Roman" w:cs="Times New Roman"/>
          <w:color w:val="354550"/>
          <w:sz w:val="20"/>
          <w:szCs w:val="20"/>
          <w:bdr w:val="none" w:sz="0" w:space="0" w:color="auto" w:frame="1"/>
          <w:lang w:eastAsia="sk-SK"/>
        </w:rPr>
        <w:t>Česť pamiatke všetkým hrdinom a vojnovým veteránom, ktorí bojovali aj za náš život v pokoji a v mieri.</w:t>
      </w:r>
    </w:p>
    <w:p w:rsidR="00353118" w:rsidRPr="00353118" w:rsidRDefault="00353118" w:rsidP="00353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7A70"/>
          <w:sz w:val="20"/>
          <w:szCs w:val="20"/>
          <w:lang w:eastAsia="sk-SK"/>
        </w:rPr>
      </w:pPr>
      <w:r w:rsidRPr="00353118">
        <w:rPr>
          <w:rFonts w:ascii="inherit" w:eastAsia="Times New Roman" w:hAnsi="inherit" w:cs="Arial"/>
          <w:b/>
          <w:bCs/>
          <w:color w:val="354550"/>
          <w:sz w:val="20"/>
          <w:szCs w:val="20"/>
          <w:bdr w:val="none" w:sz="0" w:space="0" w:color="auto" w:frame="1"/>
          <w:lang w:eastAsia="sk-SK"/>
        </w:rPr>
        <w:t>Ďakujem!</w:t>
      </w:r>
    </w:p>
    <w:p w:rsidR="00E874FD" w:rsidRDefault="00E874FD">
      <w:bookmarkStart w:id="0" w:name="_GoBack"/>
      <w:bookmarkEnd w:id="0"/>
    </w:p>
    <w:sectPr w:rsidR="00E8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18"/>
    <w:rsid w:val="00353118"/>
    <w:rsid w:val="00E8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65654-5AFD-43CB-BB89-AAA2F951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link w:val="Nadpis5Char"/>
    <w:uiPriority w:val="9"/>
    <w:qFormat/>
    <w:rsid w:val="003531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35311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5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353118"/>
    <w:rPr>
      <w:i/>
      <w:iCs/>
    </w:rPr>
  </w:style>
  <w:style w:type="character" w:styleId="Siln">
    <w:name w:val="Strong"/>
    <w:basedOn w:val="Predvolenpsmoodseku"/>
    <w:uiPriority w:val="22"/>
    <w:qFormat/>
    <w:rsid w:val="0035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2018-11-15T17:55:00Z</dcterms:created>
  <dcterms:modified xsi:type="dcterms:W3CDTF">2018-11-15T17:56:00Z</dcterms:modified>
</cp:coreProperties>
</file>